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B7" w:rsidRPr="0059661B" w:rsidRDefault="002A60B7" w:rsidP="00CA28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от 16 августа 2012 г. N 840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О ПОРЯДКЕ ПОДАЧИ И РАССМОТРЕНИЯ ЖАЛОБ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НА РЕШЕНИЯ И ДЕЙСТВИЯ (БЕЗДЕЙСТВИЕ) ФЕДЕРАЛЬНЫХ ОРГАНОВ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ИСПОЛНИТЕЛЬНОЙ ВЛАСТИ И ИХ ДОЛЖНОСТНЫХ ЛИЦ, ФЕДЕРАЛЬНЫХ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ГОСУДАРСТВЕННЫХ СЛУЖАЩИХ, ДОЛЖНОСТНЫХ ЛИЦ ГОСУДАРСТВЕННЫХ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ВНЕБЮДЖЕТНЫХ ФОНДОВ РОССИЙСКОЙ ФЕДЕРАЦИИ, А ТАКЖЕ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ГОСУДАРСТВЕННОЙ КОРПОРАЦИИ ПО АТОМНОЙ ЭНЕРГИИ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"РОСАТОМ" И ЕЕ ДОЛЖНОСТНЫХ ЛИЦ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05.12.2014 </w:t>
      </w:r>
      <w:hyperlink r:id="rId4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N 1327</w:t>
        </w:r>
      </w:hyperlink>
      <w:r w:rsidRPr="0059661B">
        <w:rPr>
          <w:rFonts w:ascii="Times New Roman" w:hAnsi="Times New Roman" w:cs="Times New Roman"/>
          <w:sz w:val="24"/>
          <w:szCs w:val="24"/>
        </w:rPr>
        <w:t>,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от 14.11.2015 </w:t>
      </w:r>
      <w:hyperlink r:id="rId5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N 1232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, от 08.12.2016 </w:t>
      </w:r>
      <w:hyperlink r:id="rId6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N 1317</w:t>
        </w:r>
      </w:hyperlink>
      <w:r w:rsidRPr="0059661B">
        <w:rPr>
          <w:rFonts w:ascii="Times New Roman" w:hAnsi="Times New Roman" w:cs="Times New Roman"/>
          <w:sz w:val="24"/>
          <w:szCs w:val="24"/>
        </w:rPr>
        <w:t>)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статьей 11.2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8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5966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9661B">
        <w:rPr>
          <w:rFonts w:ascii="Times New Roman" w:hAnsi="Times New Roman" w:cs="Times New Roman"/>
          <w:sz w:val="24"/>
          <w:szCs w:val="24"/>
        </w:rPr>
        <w:t>" и ее должностных лиц.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власти, Государственной корпорации по атомной энергии "</w:t>
      </w:r>
      <w:proofErr w:type="spellStart"/>
      <w:r w:rsidRPr="005966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9661B">
        <w:rPr>
          <w:rFonts w:ascii="Times New Roman" w:hAnsi="Times New Roman" w:cs="Times New Roman"/>
          <w:sz w:val="24"/>
          <w:szCs w:val="24"/>
        </w:rPr>
        <w:t xml:space="preserve">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38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9661B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2A60B7" w:rsidRPr="0059661B" w:rsidRDefault="002A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Д.МЕДВЕДЕВ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Утверждены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от 16 августа 2012 г. N 840</w:t>
      </w:r>
    </w:p>
    <w:p w:rsidR="002A60B7" w:rsidRPr="0059661B" w:rsidRDefault="002A6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59661B">
        <w:rPr>
          <w:rFonts w:ascii="Times New Roman" w:hAnsi="Times New Roman" w:cs="Times New Roman"/>
          <w:sz w:val="24"/>
          <w:szCs w:val="24"/>
        </w:rPr>
        <w:t>ПРАВИЛА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(БЕЗДЕЙСТВИЕ) ФЕДЕРАЛЬНЫХ ОРГАНОВ ИСПОЛНИТЕЛЬНОЙ ВЛАСТИ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И ИХ ДОЛЖНОСТНЫХ ЛИЦ, ФЕДЕРАЛЬНЫХ ГОСУДАРСТВЕННЫХ СЛУЖАЩИХ,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ДОЛЖНОСТНЫХ ЛИЦ ГОСУДАРСТВЕННЫХ ВНЕБЮДЖЕТНЫХ ФОНДОВ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РОССИЙСКОЙ ФЕДЕРАЦИИ, А ТАКЖЕ ГОСУДАРСТВЕННОЙ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КОРПОРАЦИИ ПО АТОМНОЙ ЭНЕРГИИ "РОСАТОМ"</w:t>
      </w:r>
    </w:p>
    <w:p w:rsidR="002A60B7" w:rsidRPr="0059661B" w:rsidRDefault="002A6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И ЕЕ ДОЛЖНОСТНЫХ ЛИЦ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05.12.2014 </w:t>
      </w:r>
      <w:hyperlink r:id="rId10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N 1327</w:t>
        </w:r>
      </w:hyperlink>
      <w:r w:rsidRPr="0059661B">
        <w:rPr>
          <w:rFonts w:ascii="Times New Roman" w:hAnsi="Times New Roman" w:cs="Times New Roman"/>
          <w:sz w:val="24"/>
          <w:szCs w:val="24"/>
        </w:rPr>
        <w:t>,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от 14.11.2015 </w:t>
      </w:r>
      <w:hyperlink r:id="rId11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N 1232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, от 08.12.2016 </w:t>
      </w:r>
      <w:hyperlink r:id="rId12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N 1317</w:t>
        </w:r>
      </w:hyperlink>
      <w:r w:rsidRPr="0059661B">
        <w:rPr>
          <w:rFonts w:ascii="Times New Roman" w:hAnsi="Times New Roman" w:cs="Times New Roman"/>
          <w:sz w:val="24"/>
          <w:szCs w:val="24"/>
        </w:rPr>
        <w:t>)</w:t>
      </w:r>
    </w:p>
    <w:p w:rsidR="002A60B7" w:rsidRPr="0059661B" w:rsidRDefault="002A6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5966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9661B">
        <w:rPr>
          <w:rFonts w:ascii="Times New Roman" w:hAnsi="Times New Roman" w:cs="Times New Roman"/>
          <w:sz w:val="24"/>
          <w:szCs w:val="24"/>
        </w:rPr>
        <w:t>" и ее должностных лиц при предоставлении государственных услуг (далее - жалобы).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4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2. Жалоба подается в федеральный орган исполнительной власти, Государственную корпорацию по атомной энергии "</w:t>
      </w:r>
      <w:proofErr w:type="spellStart"/>
      <w:r w:rsidRPr="005966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9661B">
        <w:rPr>
          <w:rFonts w:ascii="Times New Roman" w:hAnsi="Times New Roman" w:cs="Times New Roman"/>
          <w:sz w:val="24"/>
          <w:szCs w:val="24"/>
        </w:rPr>
        <w:t>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59661B">
        <w:rPr>
          <w:rFonts w:ascii="Times New Roman" w:hAnsi="Times New Roman" w:cs="Times New Roman"/>
          <w:sz w:val="24"/>
          <w:szCs w:val="24"/>
        </w:rPr>
        <w:lastRenderedPageBreak/>
        <w:t xml:space="preserve">ответ заявителю (за исключением случая, когда жалоба направляется способом, указанным в </w:t>
      </w:r>
      <w:hyperlink w:anchor="P73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6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14.11.2015 N 1232)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59661B">
        <w:rPr>
          <w:rFonts w:ascii="Times New Roman" w:hAnsi="Times New Roman" w:cs="Times New Roman"/>
          <w:sz w:val="24"/>
          <w:szCs w:val="24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17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08.12.2016 N 1317)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9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6. В электронном виде жалоба может быть подана заявителем посредством: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59661B">
        <w:rPr>
          <w:rFonts w:ascii="Times New Roman" w:hAnsi="Times New Roman" w:cs="Times New Roman"/>
          <w:sz w:val="24"/>
          <w:szCs w:val="24"/>
        </w:rPr>
        <w:lastRenderedPageBreak/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66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9661B">
        <w:rPr>
          <w:rFonts w:ascii="Times New Roman" w:hAnsi="Times New Roman" w:cs="Times New Roman"/>
          <w:sz w:val="24"/>
          <w:szCs w:val="24"/>
        </w:rPr>
        <w:t xml:space="preserve">. "в" введен </w:t>
      </w:r>
      <w:hyperlink r:id="rId20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14.11.2015 N 1232)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7. При подаче жалобы в электронном виде документы, указанные в </w:t>
      </w:r>
      <w:hyperlink w:anchor="P61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59661B">
        <w:rPr>
          <w:rFonts w:ascii="Times New Roman" w:hAnsi="Times New Roman" w:cs="Times New Roman"/>
          <w:sz w:val="24"/>
          <w:szCs w:val="24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59661B">
        <w:rPr>
          <w:rFonts w:ascii="Times New Roman" w:hAnsi="Times New Roman" w:cs="Times New Roman"/>
          <w:sz w:val="24"/>
          <w:szCs w:val="24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6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10. Жалоба, за исключением жалоб на решения и действия (бездействие) Государственной корпорации по атомной энергии "</w:t>
      </w:r>
      <w:proofErr w:type="spellStart"/>
      <w:r w:rsidRPr="0059661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9661B">
        <w:rPr>
          <w:rFonts w:ascii="Times New Roman" w:hAnsi="Times New Roman" w:cs="Times New Roman"/>
          <w:sz w:val="24"/>
          <w:szCs w:val="24"/>
        </w:rPr>
        <w:t>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05.12.2014 N 1327)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lastRenderedPageBreak/>
        <w:t>11. Заявитель может обратиться с жалобой в том числе в следующих случаях: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настоящих Правил;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hyperlink w:anchor="P78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14. Органы, предоставляющие государственные услуги, обеспечивают: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г) заключение соглашений о взаимодействии в части осуществления </w:t>
      </w:r>
      <w:r w:rsidRPr="0059661B">
        <w:rPr>
          <w:rFonts w:ascii="Times New Roman" w:hAnsi="Times New Roman" w:cs="Times New Roman"/>
          <w:sz w:val="24"/>
          <w:szCs w:val="24"/>
        </w:rPr>
        <w:lastRenderedPageBreak/>
        <w:t>многофункциональными центрами приема жалоб и выдачи заявителям результатов рассмотрения жалоб;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16. По результатам рассмотрения жалобы в соответствии с </w:t>
      </w:r>
      <w:hyperlink r:id="rId24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3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6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настоящих Правил, ответ заявителю направляется посредством системы досудебного обжалования.</w:t>
      </w:r>
    </w:p>
    <w:p w:rsidR="002A60B7" w:rsidRPr="0059661B" w:rsidRDefault="002A6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Правительства РФ от 14.11.2015 N 1232)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18. В ответе по результатам рассмотрения жалобы указываются: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lastRenderedPageBreak/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6" w:history="1">
        <w:r w:rsidRPr="0059661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9661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20. Уполномоченный на рассмотрение жалобы орган отказывает в удовлетворении жалобы в следующих случаях: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21. Уполномоченный на рассмотрение жалобы орган вправе оставить жалобу без ответа в следующих случаях: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60B7" w:rsidRPr="0059661B" w:rsidRDefault="002A6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61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60B7" w:rsidRPr="0059661B" w:rsidRDefault="002A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0B7" w:rsidRPr="0059661B" w:rsidRDefault="002A60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5FEF" w:rsidRPr="0059661B" w:rsidRDefault="001B5FEF">
      <w:pPr>
        <w:rPr>
          <w:rFonts w:ascii="Times New Roman" w:hAnsi="Times New Roman" w:cs="Times New Roman"/>
          <w:sz w:val="24"/>
          <w:szCs w:val="24"/>
        </w:rPr>
      </w:pPr>
    </w:p>
    <w:sectPr w:rsidR="001B5FEF" w:rsidRPr="0059661B" w:rsidSect="0024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B7"/>
    <w:rsid w:val="001B5FEF"/>
    <w:rsid w:val="002A60B7"/>
    <w:rsid w:val="0059661B"/>
    <w:rsid w:val="005D345A"/>
    <w:rsid w:val="00C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E1786-18B3-4041-96B4-D6324A56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9C0F5DF18575F1745A60A6457D653EAE5F0F3E63944EC509850A80E0C63988EECDED76771525Dh2Y6S" TargetMode="External"/><Relationship Id="rId13" Type="http://schemas.openxmlformats.org/officeDocument/2006/relationships/hyperlink" Target="consultantplus://offline/ref=93A9C0F5DF18575F1745A60A6457D653EAE5F0F3E63944EC509850A80E0C63988EECDED76771525Dh2YAS" TargetMode="External"/><Relationship Id="rId18" Type="http://schemas.openxmlformats.org/officeDocument/2006/relationships/hyperlink" Target="consultantplus://offline/ref=93A9C0F5DF18575F1745A60A6457D653E9E2FAF6E03C44EC509850A80E0C63988EECDED767715259h2Y6S" TargetMode="External"/><Relationship Id="rId26" Type="http://schemas.openxmlformats.org/officeDocument/2006/relationships/hyperlink" Target="consultantplus://offline/ref=93A9C0F5DF18575F1745A60A6457D653E9E2F2F2E43E44EC509850A80E0C63988EECDED76771525Ah2Y0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A9C0F5DF18575F1745A60A6457D653E9E2F2F2E43E44EC509850A80E0C63988EECDED76771525Ah2Y0S" TargetMode="External"/><Relationship Id="rId7" Type="http://schemas.openxmlformats.org/officeDocument/2006/relationships/hyperlink" Target="consultantplus://offline/ref=93A9C0F5DF18575F1745A60A6457D653E9E2F3F6E73044EC509850A80E0C63988EECDED766h7Y1S" TargetMode="External"/><Relationship Id="rId12" Type="http://schemas.openxmlformats.org/officeDocument/2006/relationships/hyperlink" Target="consultantplus://offline/ref=93A9C0F5DF18575F1745A60A6457D653E9E2FAF6E03C44EC509850A80E0C63988EECDED767715259h2Y6S" TargetMode="External"/><Relationship Id="rId17" Type="http://schemas.openxmlformats.org/officeDocument/2006/relationships/hyperlink" Target="consultantplus://offline/ref=93A9C0F5DF18575F1745A60A6457D653E9E0F2FAED3D44EC509850A80E0C63988EECDED767705258h2Y4S" TargetMode="External"/><Relationship Id="rId25" Type="http://schemas.openxmlformats.org/officeDocument/2006/relationships/hyperlink" Target="consultantplus://offline/ref=93A9C0F5DF18575F1745A60A6457D653EAEAFAFAED3D44EC509850A80E0C63988EECDED767715259h2YA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A9C0F5DF18575F1745A60A6457D653EAEAFAFAED3D44EC509850A80E0C63988EECDED767715259h2Y5S" TargetMode="External"/><Relationship Id="rId20" Type="http://schemas.openxmlformats.org/officeDocument/2006/relationships/hyperlink" Target="consultantplus://offline/ref=93A9C0F5DF18575F1745A60A6457D653EAEAFAFAED3D44EC509850A80E0C63988EECDED767715259h2Y4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9C0F5DF18575F1745A60A6457D653E9E2FAF6E03C44EC509850A80E0C63988EECDED767715259h2Y6S" TargetMode="External"/><Relationship Id="rId11" Type="http://schemas.openxmlformats.org/officeDocument/2006/relationships/hyperlink" Target="consultantplus://offline/ref=93A9C0F5DF18575F1745A60A6457D653EAEAFAFAED3D44EC509850A80E0C63988EECDED767715259h2Y6S" TargetMode="External"/><Relationship Id="rId24" Type="http://schemas.openxmlformats.org/officeDocument/2006/relationships/hyperlink" Target="consultantplus://offline/ref=93A9C0F5DF18575F1745A60A6457D653E9E2F3F6E73044EC509850A80E0C63988EECDED766h7Y9S" TargetMode="External"/><Relationship Id="rId5" Type="http://schemas.openxmlformats.org/officeDocument/2006/relationships/hyperlink" Target="consultantplus://offline/ref=93A9C0F5DF18575F1745A60A6457D653EAEAFAFAED3D44EC509850A80E0C63988EECDED767715259h2Y6S" TargetMode="External"/><Relationship Id="rId15" Type="http://schemas.openxmlformats.org/officeDocument/2006/relationships/hyperlink" Target="consultantplus://offline/ref=93A9C0F5DF18575F1745A60A6457D653EAE5F0F3E63944EC509850A80E0C63988EECDED76771525Ch2Y3S" TargetMode="External"/><Relationship Id="rId23" Type="http://schemas.openxmlformats.org/officeDocument/2006/relationships/hyperlink" Target="consultantplus://offline/ref=93A9C0F5DF18575F1745A60A6457D653E9E0F3F5E33F44EC509850A80E0C63988EECDED56473h5Y5S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3A9C0F5DF18575F1745A60A6457D653EAE5F0F3E63944EC509850A80E0C63988EECDED76771525Dh2Y4S" TargetMode="External"/><Relationship Id="rId19" Type="http://schemas.openxmlformats.org/officeDocument/2006/relationships/hyperlink" Target="consultantplus://offline/ref=93A9C0F5DF18575F1745A60A6457D653EAE6FBF1E03C44EC509850A80Eh0YCS" TargetMode="External"/><Relationship Id="rId4" Type="http://schemas.openxmlformats.org/officeDocument/2006/relationships/hyperlink" Target="consultantplus://offline/ref=93A9C0F5DF18575F1745A60A6457D653EAE5F0F3E63944EC509850A80E0C63988EECDED76771525Dh2Y0S" TargetMode="External"/><Relationship Id="rId9" Type="http://schemas.openxmlformats.org/officeDocument/2006/relationships/hyperlink" Target="consultantplus://offline/ref=93A9C0F5DF18575F1745A60A6457D653EAE5F0F3E63944EC509850A80E0C63988EECDED76771525Dh2Y5S" TargetMode="External"/><Relationship Id="rId14" Type="http://schemas.openxmlformats.org/officeDocument/2006/relationships/hyperlink" Target="consultantplus://offline/ref=93A9C0F5DF18575F1745A60A6457D653E9E2F3F6E73044EC509850A80E0C63988EECDED767h7Y6S" TargetMode="External"/><Relationship Id="rId22" Type="http://schemas.openxmlformats.org/officeDocument/2006/relationships/hyperlink" Target="consultantplus://offline/ref=93A9C0F5DF18575F1745A60A6457D653EAE5F0F3E63944EC509850A80E0C63988EECDED76771525Ch2Y2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уголовного зак-ва 4</dc:creator>
  <cp:lastModifiedBy>Хромова Юлия Игоревна</cp:lastModifiedBy>
  <cp:revision>4</cp:revision>
  <cp:lastPrinted>2017-10-05T05:46:00Z</cp:lastPrinted>
  <dcterms:created xsi:type="dcterms:W3CDTF">2017-10-04T18:24:00Z</dcterms:created>
  <dcterms:modified xsi:type="dcterms:W3CDTF">2017-10-20T10:26:00Z</dcterms:modified>
</cp:coreProperties>
</file>